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-font-ttf" Extension="ttf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custom-properties+xml" PartName="/docProps/custom.xml"/>
  <Override ContentType="application/vnd.openxmlformats-officedocument.wordprocessingml.document.main+xml" PartName="/word/document.xml"/>
  <Override ContentType="application/vnd.openxmlformats-officedocument.wordprocessingml.fontTable+xml" PartName="/word/fontTable.xml"/>
  <Override ContentType="application/vnd.openxmlformats-officedocument.wordprocessingml.footer+xml" PartName="/word/footer1.xml"/>
  <Override ContentType="application/vnd.openxmlformats-officedocument.wordprocessingml.header+xml" PartName="/word/header1.xml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theme+xml" PartName="/word/theme/theme1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ustom.xml" Type="http://schemas.openxmlformats.org/officeDocument/2006/relationships/custom-properties"/><Relationship Id="rId4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r="http://schemas.openxmlformats.org/officeDocument/2006/relationships" xmlns:wp="http://schemas.openxmlformats.org/drawingml/2006/wordprocessingDrawing">
  <w:background w:themeColor="background1" w:color="FFFFFF"/>
  <w:body>
    <w:p>
      <w:pPr>
        <w:pStyle w:val="Normal"/>
        <w:rPr>
          <w:sz w:val="28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2"/>
          <w:i w:val="false"/>
          <w:shd w:fill="auto" w:val="clear" w:color="auto"/>
        </w:rPr>
        <w:t xml:space="preserve">                          Garage Management system</w:t>
      </w:r>
    </w:p>
    <w:p>
      <w:pPr>
        <w:pStyle w:val="Normal"/>
        <w:rPr>
          <w:sz w:val="24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The Garage Management System is a valuable tool for automotive repair facilities, helping</w:t>
      </w:r>
    </w:p>
    <w:p>
      <w:pPr>
        <w:pStyle w:val="Normal"/>
        <w:rPr>
          <w:sz w:val="24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them deliver top-notch service, increase operational efficiency, and build lasting customer</w:t>
      </w:r>
    </w:p>
    <w:p>
      <w:pPr>
        <w:pStyle w:val="Normal"/>
        <w:rPr>
          <w:sz w:val="24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relationships. With its user-friendly interface and powerful features, GMS empowers garages</w:t>
      </w:r>
    </w:p>
    <w:p>
      <w:pPr>
        <w:pStyle w:val="Normal"/>
        <w:rPr>
          <w:sz w:val="24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to thrive in a competitive market while ensuring a seamless and satisfying experience for</w:t>
      </w:r>
    </w:p>
    <w:p>
      <w:pPr>
        <w:pStyle w:val="Normal"/>
        <w:rPr>
          <w:sz w:val="24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both customers and staff.The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4"/>
          <w:i w:val="false"/>
          <w:shd w:fill="auto" w:val="clear" w:color="auto"/>
        </w:rPr>
        <w:t>Garage Management System (GMS)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 is a comprehensive</w:t>
      </w:r>
    </w:p>
    <w:p>
      <w:pPr>
        <w:pStyle w:val="Normal"/>
        <w:rPr>
          <w:sz w:val="24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software solution designed to streamline and optimize the operations of automotive repair</w:t>
      </w:r>
    </w:p>
    <w:p>
      <w:pPr>
        <w:pStyle w:val="Normal"/>
        <w:rPr>
          <w:sz w:val="24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facilities, service centers, and garages. It provides an array of features tailored to meet the</w:t>
      </w:r>
    </w:p>
    <w:p>
      <w:pPr>
        <w:pStyle w:val="Normal"/>
        <w:rPr>
          <w:sz w:val="24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needs of mechanics, service advisors, and business owners, ensuring smoother workflows</w:t>
      </w:r>
    </w:p>
    <w:p>
      <w:pPr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and higher customer satisfaction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4"/>
          <w:i w:val="false"/>
          <w:shd w:fill="auto" w:val="clear" w:color="auto"/>
        </w:rPr>
        <w:t>Appointment Scheduling: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Simplifies the booking process for customers.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Enables staff to manage daily schedules efficiently, reducing downtime and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improving resource allocation.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4"/>
          <w:i w:val="false"/>
          <w:shd w:fill="auto" w:val="clear" w:color="auto"/>
        </w:rPr>
        <w:t>Vehicle Management: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Maintains detailed records of vehicles, including service history, repairs, and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maintenance schedules.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Tracks vehicle status during servicing for better communication with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customers.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●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4"/>
          <w:i w:val="false"/>
          <w:shd w:fill="auto" w:val="clear" w:color="auto"/>
        </w:rPr>
        <w:t>Customer Relationship Management (CRM):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Stores customer details and preferences.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Sends service reminders, follow-ups, and promotional offers to build loyalty.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4"/>
          <w:i w:val="false"/>
          <w:shd w:fill="auto" w:val="clear" w:color="auto"/>
        </w:rPr>
        <w:t>● Inventory and Spare Parts Management: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Tracks spare parts stock levels, automates reorder processes, and prevents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stockouts.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Ensures that mechanics always have the necessary tools and parts on hand.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4"/>
          <w:i w:val="false"/>
          <w:shd w:fill="auto" w:val="clear" w:color="auto"/>
        </w:rPr>
        <w:t>● Billing and Invoicing: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Generates professional invoices quickly and accurately.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Supports multiple payment methods, discounts, and tax calculations.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4"/>
          <w:i w:val="false"/>
          <w:shd w:fill="auto" w:val="clear" w:color="auto"/>
        </w:rPr>
        <w:t>● Work Order Management: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Creates detailed work orders with a list of tasks, estimated costs, and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timelines.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Helps staff prioritize jobs and ensures timely completion.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4"/>
          <w:i w:val="false"/>
          <w:shd w:fill="auto" w:val="clear" w:color="auto"/>
        </w:rPr>
        <w:t>● Reporting and Analytics: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Provides insights into key performance indicators like revenue, job completion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rates, and customer feedback.</w:t>
      </w:r>
    </w:p>
    <w:p>
      <w:pP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sectPr>
          <w:headerReference r:id="rId42" w:type="default"/>
          <w:footerReference r:id="rId43" w:type="default"/>
          <w:type w:val="nextPage"/>
          <w:pgSz w:orient="portrait" w:w="12240" w:h="15840"/>
          <w:pgMar w:right="1440" w:top="1440" w:header="720" w:gutter="0" w:bottom="1440" w:footer="720" w:left="1440"/>
          <w:pgBorders w:display="allPages">
            <w:top w:color="000000" w:val="single" w:sz="12" w:space="15"/>
            <w:left w:color="000000" w:val="single" w:sz="12" w:space="15"/>
            <w:bottom w:color="000000" w:val="single" w:sz="12" w:space="15"/>
            <w:right w:color="000000" w:val="single" w:sz="12" w:space="15"/>
          </w:pgBorders>
          <w:cols w:equalWidth="1" w:space="720" w:num="1"/>
          <w:titlePg w:val="0"/>
        </w:sect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■ Helps identify trends and areas for improvement.</w:t>
      </w:r>
    </w:p>
    <w:p>
      <w:pPr>
        <w:pStyle w:val="Normal"/>
        <w:rPr>
          <w:sz w:val="28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2"/>
          <w:i w:val="false"/>
          <w:shd w:fill="auto" w:val="clear" w:color="auto"/>
        </w:rPr>
        <w:t xml:space="preserve">                                    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  <w:t>Salesforce</w:t>
      </w:r>
    </w:p>
    <w:p>
      <w:pPr>
        <w:pStyle w:val="Normal"/>
        <w:rPr>
          <w:sz w:val="28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Introduction: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Are you new to Salesforce? Not sure exactly what it is, or how to use it? Don’t know where you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should start on your learning journey? If you’ve answered yes to any of these questions, then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you’re in the right place. This module is for you.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Welcome to Salesforce! Salesforce is game-changing technology, with a host of productivityboosting features, that will help you sell smarter and faster. As you work toward your badge for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this module, we’ll take you through these features and answer the question, “What is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Salesforce, anyway?”.</w:t>
      </w:r>
    </w:p>
    <w:p>
      <w:pPr>
        <w:pStyle w:val="Normal"/>
        <w:rPr>
          <w:sz w:val="28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What Is Salesforce?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 is your customer success platform, designed to help you sell, service, market,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analyze, and connect with your customers.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 has everything you need to run your business from anywhere. Using standard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products and features, you can manage relationships with prospects and customers,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collaborate and engage with employees and partners, and store your data securely in the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cloud.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So what does that really mean? Well, before Salesforce, your contacts, emails, follow-up tasks,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and prospective deals might have been organized something like this: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u w:val="single" w:color="0000ff"/>
          <w:color w:val="0000FF"/>
          <w:i w:val="false"/>
          <w:spacing w:val="0"/>
          <w:b w:val="false"/>
          <w:sz w:val="28"/>
          <w:shd w:fill="auto" w:val="clear" w:color="auto"/>
        </w:rPr>
        <w:fldChar w:fldCharType="begin"/>
        <w:instrText>HYPERLINK "https://youtu.be/r9EX3lGde5k"</w:instrText>
        <w:fldChar w:fldCharType="separate"/>
        <w:t/>
      </w:r>
      <w:r>
        <w:rPr>
          <w:rFonts w:ascii="Roboto Regular" w:eastAsia="Roboto Regular" w:hAnsi="Roboto Regular" w:cs="Roboto Regular"/>
          <w:u w:val="single" w:color="0000ff"/>
          <w:color w:val="0000FF"/>
          <w:i w:val="false"/>
          <w:spacing w:val="0"/>
          <w:b w:val="false"/>
          <w:sz w:val="28"/>
          <w:shd w:fill="auto" w:val="clear" w:color="auto"/>
        </w:rPr>
        <w:t>https://youtu.be/r9EX3lGde5k</w:t>
      </w:r>
      <w:r>
        <w:fldChar w:fldCharType="end"/>
      </w:r>
    </w:p>
    <w:p>
      <w:pPr>
        <w:pStyle w:val="Normal"/>
        <w:rPr>
          <w:rFonts w:ascii="Roboto Regular" w:eastAsia="Roboto Regular" w:hAnsi="Roboto Regular" w:cs="Roboto Regular"/>
          <w:spacing w:val="0"/>
          <w:b w:val="false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</w:pPr>
    </w:p>
    <w:p>
      <w:pPr>
        <w:pStyle w:val="Normal"/>
        <w:rPr>
          <w:sz w:val="28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Creating Developer Account:</w:t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</w:pPr>
    </w:p>
    <w:p>
      <w:pPr>
        <w:pStyle w:val="Normal"/>
        <w:rPr>
          <w:sz w:val="28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Creating a developer org in salesforce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.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https://developer.salesforce.com/signup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On the sign up form, enter the following details :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First name &amp; Last name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Email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Role : Developer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Company : College Name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County : India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Postal Code : pin code</w:t>
      </w:r>
    </w:p>
    <w:p>
      <w:pPr>
        <w:pStyle w:val="Normal"/>
        <w:rPr>
          <w:sz w:val="28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Username : should be a combination of your name and company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username@organization.com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Click on sign me up after filling these.Account Activation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1" name="Drawing 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"/>
                    <pic:cNvPicPr>
                      <a:picLocks noChangeAspect="true"/>
                    </pic:cNvPicPr>
                  </pic:nvPicPr>
                  <pic:blipFill>
                    <a:blip r:embed="rId5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</w:pP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</w:pP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Account Activation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the inbox of the email that you used while signing up. Click on the verify account to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689143"/>
            <wp:docPr id="2" name="Drawing 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"/>
                    <pic:cNvPicPr>
                      <a:picLocks noChangeAspect="true"/>
                    </pic:cNvPicPr>
                  </pic:nvPicPr>
                  <pic:blipFill>
                    <a:blip r:embed="rId6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48"/>
          <w:i w:val="false"/>
          <w:shd w:fill="auto" w:val="clear" w:color="auto"/>
        </w:rPr>
        <w:t xml:space="preserve">                          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2"/>
          <w:i w:val="false"/>
          <w:shd w:fill="auto" w:val="clear" w:color="auto"/>
        </w:rPr>
        <w:t xml:space="preserve"> 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What Is an Object?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 objects are database tables that permit you to store data that is specific to an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organization. What are the types of Salesforce objects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 objects are of two types: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1. Standard Objects: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Standard objects are the kind of objects that are provided by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salesforce.com such as users, contracts, reports, dashboards, etc.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2. Custom Objects: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Custom objects are those objects that are created by users. They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supply information that is unique and essential to their organization. They are the heart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of any application and provide a structure for sharing data.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2"/>
          <w:i w:val="false"/>
          <w:shd w:fill="auto" w:val="clear" w:color="auto"/>
        </w:rPr>
        <w:t>Create Customer DetailsObject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To create an object: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From the setup page &gt;&gt;  Click on Object Manager &gt;&gt; Click on Create &gt;&gt; Click 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Custom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Enter the label name &gt;&gt; Customer Details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Plural label name &gt;&gt;  Customer Details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Enter Record Name Label and Format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Record Name &gt;&gt;  Customer Name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Data Type &gt;&gt; Text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Allow reports and Track Field History,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Allow search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Create Appointment 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u w:val="single"/>
          <w:spacing w:val="0"/>
          <w:b w:val="true"/>
          <w:color w:val="000000"/>
          <w:sz w:val="28"/>
          <w:i w:val="false"/>
          <w:shd w:fill="auto" w:val="clear" w:color="auto"/>
        </w:rPr>
        <w:t>To create an object: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From the setup page &gt;&gt; Click on Object Manager &gt;&gt; Click on Create &gt;&gt; Click 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Custom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Enter the label name &gt;&gt; Appointment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Plural label name &gt;&gt; Appointments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Enter Record Name Label and Format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Record Name &gt;&gt; Appointment Name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Data Type &gt;&gt; Auto Number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Display Format &gt;&gt; app-{000}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Starting number &gt;&gt; 1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Allow reports and Track Field History,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Allow search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954581"/>
            <wp:docPr id="3" name="Drawing 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"/>
                    <pic:cNvPicPr>
                      <a:picLocks noChangeAspect="true"/>
                    </pic:cNvPicPr>
                  </pic:nvPicPr>
                  <pic:blipFill>
                    <a:blip r:embed="rId7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Create Service records 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To create an object: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From the setup page  &gt;&gt;  Click on Object Manager  &gt;&gt;  Click on Create  &gt;&gt;  Click 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Custom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Enter the label name &gt;&gt; Service records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Plural label name &gt;&gt; Service records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Enter Record Name Label and Format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Record Name &gt;&gt;Service records Name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Data Type  &gt;&gt;  Auto Number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Display Format  &gt;&gt; ser-{000}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Starting number  &gt;&gt;  1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Allow reports and Track Field History,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Allow search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4303606"/>
            <wp:docPr id="4" name="Drawing 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"/>
                    <pic:cNvPicPr>
                      <a:picLocks noChangeAspect="true"/>
                    </pic:cNvPicPr>
                  </pic:nvPicPr>
                  <pic:blipFill>
                    <a:blip r:embed="rId8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Create Billing details and feedback 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To create an object: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From the setup page  &gt;&gt; Click on Object Manager  &gt;&gt; Click on Create  &gt;&gt; Click 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Custom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Enter the label name &gt;&gt; Billing details and feedback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Plural label name &gt;&gt; Billing details and feedback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Enter Record Name Label and Format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Record Name &gt;&gt; Billing details and feedback Name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Data Type  &gt;&gt; Auto Number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Display Format  &gt;&gt;  bill-{000}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Starting number  &gt;&gt; 1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Allow reports and Track Field History,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Allow search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4128961"/>
            <wp:docPr id="5" name="Drawing 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"/>
                    <pic:cNvPicPr>
                      <a:picLocks noChangeAspect="true"/>
                    </pic:cNvPicPr>
                  </pic:nvPicPr>
                  <pic:blipFill>
                    <a:blip r:embed="rId9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8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  <w:t xml:space="preserve">                            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Tabs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2"/>
          <w:i w:val="false"/>
          <w:shd w:fill="auto" w:val="clear" w:color="auto"/>
        </w:rPr>
        <w:t>What is Tab :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A tab is like a user interface that is used to build records for objects and to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view the records in the objects.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Types of Tabs: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1. Custom Tabs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Custom object tabs are the user interface for custom applications that you build in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salesforce.com. They look and behave like standard salesforce.com tabs such as accounts,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contacts, and opportunities.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2. Web Tabs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Web Tabs are custom tabs that display web content or applications embedded in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salesforce.com window. Web tabs m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ake it easier for your users to quickly access content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>and applications they frequently use without leaving the salesforce.com application.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4"/>
          <w:i w:val="false"/>
          <w:shd w:fill="auto" w:val="clear" w:color="auto"/>
        </w:rPr>
        <w:t xml:space="preserve"> salesforce.com tabs such as accounts,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contacts, and opportunities.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Web Tabs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Web Tabs are custom tabs that display web content or applications embedded in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salesforce.com window. Web tabs make it easier for your users to quickly access content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and applications they frequently use without leaving the salesforce.com application.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3. Visualforce Tabs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Visualforce Tabs are custom tabs that display a Visualforce page. Visualforce tabs look and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behave like standard salesforce.com tabs such as accounts, contacts, and opportunities.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4. Lightning Component Tabs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Lightning Component tabs allow you to add Lightning components to the navigation menu in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Lightning Experience and the mobile app.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5. Lightning Page Tabs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Lightning Page Tabs let you add Lightning Pages to the mobile app navigation menu.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Lightning Page tabs don't work like other custom tabs. Once created, they don't show up 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the All Tabs page when you click the Plus icon that appears to the right of your current tabs.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Lightning Page tabs also don't show up in the Available Tabs list when you customise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tabs for your apps.</w:t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Creating a Custom Tab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To create a Tab:(Customer Details)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page &gt;&gt; type Tabs in Quick Find bar &gt;&gt; click on tabs &gt;&gt; New (under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custom object tab)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Select Object(Customer Details) &gt;&gt; Select the tab style &gt;&gt; Next (Add to profiles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page) keep it as default &gt;&gt; Next (Add to Custom App)  uncheck the include tab 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Make sure that the Append tab to users' existing personal customizations is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checked.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4. Click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Creating Remaining Tabs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Now create the Tabs for the remaining Objects, they are “ Appointments, Service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records,Billing details and feedback”.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Follow the same steps as mentioned in Activity -1 a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6" name="Drawing 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"/>
                    <pic:cNvPicPr>
                      <a:picLocks noChangeAspect="true"/>
                    </pic:cNvPicPr>
                  </pic:nvPicPr>
                  <pic:blipFill>
                    <a:blip r:embed="rId10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                   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The Lightning App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An app is a collection of items that work together to serve a particular function. In Lightning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Experience, Lightning apps give your users access to sets of objects, tabs, and other items all in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one convenient bundle in the navigation bar.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Lightning apps let you brand your apps with a custom colour and logo. You can even include a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utility bar and Lightning page tabs in your Lightning app. Members of your org can work more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efficiently by easily switching between apps.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Create a Lightning App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To create a lightning app page: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page &gt;&gt; search “app manager” in quick find &gt;&gt; select “app manager” &gt;&gt; click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on New lightning App.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Fill the app name in app details as Garage Management Application &gt;&gt; Next  &gt;&gt;  (App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option page) keep it as default  &gt;&gt;  Next  &gt;&gt;  (Utility Items) keep it as default &gt;&gt;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To Add Navigation Items: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Select the items (Customer Details,Appointments, Service records, Billing details and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feedback, Reports and Dashboards) from the search bar and move it using the arrow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button  &gt;&gt; 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To Add User Profiles:    Search profiles (System administrator) in the search bar &gt;&gt;  click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on the arrow button &gt;&gt; save &amp; finish.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7" name="Drawing 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"/>
                    <pic:cNvPicPr>
                      <a:picLocks noChangeAspect="true"/>
                    </pic:cNvPicPr>
                  </pic:nvPicPr>
                  <pic:blipFill>
                    <a:blip r:embed="rId11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                                       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 xml:space="preserve">   Fields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When we talk about Salesforce, Fields represent the data stored in the columns of a relational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database. It can also hold any valuable information that you require for a specific object. Hence,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the overall searching, deletion, and editing of the records become simpler and quicker.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Types of Fields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Standard Fields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Custom Fields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Creation of fields for the Customer Details 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1. To create fields in an object: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click on Object Manager &gt;&gt; type object name(Customer Details) in search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bar &gt;&gt;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Now click on “Fields &amp; Relationships” &gt;&gt; New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Data Type as a “Phone”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Click on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      5. Fill the Above as following: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Field Label: Phone number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Field Name : gets auto generated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Click on Next &gt;&gt; Next &gt;&gt; Save and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Note: Follow the above steps for the remaining field for the same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2. To create another fields in an object: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click on Object Manager &gt;&gt; type object name(Customer Details) in search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bar &gt;&gt;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Now click on “Fields &amp; Relationships” &gt;&gt; New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Data type as a “Email” and Click on Next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Fill the Above as following: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Field Label : Gmail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Field Name : gets auto generated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Click on Next &gt;&gt; Next &gt;&gt; Save and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8" name="Drawing 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"/>
                    <pic:cNvPicPr>
                      <a:picLocks noChangeAspect="true"/>
                    </pic:cNvPicPr>
                  </pic:nvPicPr>
                  <pic:blipFill>
                    <a:blip r:embed="rId12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  <w:t xml:space="preserve"> </w:t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Creation of Lookup Fields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Creation of Lookup Field on Appointment Object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click on Object Manager &gt;&gt; type object name( Appointment ) in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search bar &gt;&gt;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Now click on “Fields &amp; Relationships” &gt;&gt; New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“Look-up relationship” as data type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Select the related object “ Customer Details”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Next &gt;&gt; Next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Note: Make sure you complete Activity 4 Before continuing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9" name="Drawing 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"/>
                    <pic:cNvPicPr>
                      <a:picLocks noChangeAspect="true"/>
                    </pic:cNvPicPr>
                  </pic:nvPicPr>
                  <pic:blipFill>
                    <a:blip r:embed="rId13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 Creation of Lookup Field on Service records Object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click on Object Manager &gt;&gt; type object name(  Service records ) in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search bar &gt;&gt;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Now click on “Fields &amp; Relationships” &gt;&gt; New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“Look-up relationship” as data type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Select the related object “ Appointment ”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Make it a required field so click on Required.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Scroll down for Lookup Filter and click on Show filter settings.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Now add the filter criteria.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8. Field : Appointment: Appointment Date &gt;&gt; Operator : less than &gt;&gt; select field &gt;&gt;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Appointment: Created Date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9. Filter type should be Required.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10. Error Message : Value does not match the criteria.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11. Enable the filter by click on Active.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12. Next &gt;&gt; Next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Creation of Lookup Field on Billing details and feedback Object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click on Object Manager &gt;&gt; type object name(  Billing details and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feedback ) in search bar &gt;&gt;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Now click on “Fields &amp; Relationships” &gt;&gt;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“Look-up relationship” as data type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Select the related object “ Service records”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Next &gt;&gt; Next &gt;&gt; Save &amp;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Creation of Checkbox Fields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Creation of Checkbox Field on Appointment Object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click on Object Manager &gt;&gt; type object name(  Appointment ) in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search bar &gt;&gt;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Now click on “Fields &amp; Relationships” &gt;&gt;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“Check box” as data type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Give the Field Label : Maintenance service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Field Name : is auto populated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Default value : unchecked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Click on next &gt;&gt; next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Creation of Another Checkbox Field on Appointment Object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Repeat the steps form 1 to 3.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Give the Field Label : Repairs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Field Nme : is auto populated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Default value : unchecked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Click on next &gt;&gt; next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Follow the same and create another checkbox with given names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Give the Field Label : Replacement Parts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8. Field Nme : is auto populated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9. Default value : unchecked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10. Click on next &gt;&gt; next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10" name="Drawing 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"/>
                    <pic:cNvPicPr>
                      <a:picLocks noChangeAspect="true"/>
                    </pic:cNvPicPr>
                  </pic:nvPicPr>
                  <pic:blipFill>
                    <a:blip r:embed="rId13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 Creation of Checkbox Field on Service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records Object :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click on Object Manager &gt;&gt; type object name(  Service records ) in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search bar &gt;&gt;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Now click on “Fields &amp; Relationships” &gt;&gt;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“Check box” as data type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Give the Field Label : Quality Check Status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Field Nme : is auto populated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Default value : unchecked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Click on next &gt;&gt; next &gt;&gt; save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11" name="Drawing 1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"/>
                    <pic:cNvPicPr>
                      <a:picLocks noChangeAspect="true"/>
                    </pic:cNvPicPr>
                  </pic:nvPicPr>
                  <pic:blipFill>
                    <a:blip r:embed="rId14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Creation of date Fields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Creation of Date Field on Appointment Object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 click on Object Manager &gt;&gt;  type object name(  Appointment   ) in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search bar &gt;&gt; 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Now click on “Fields &amp; Relationships”  &gt;&gt; 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“Date” as data type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Give the Field Label : Appointment Date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Field Nme : is auto populated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Make it as a Required field by click on the Required option.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Click on next &gt;&gt; next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12" name="Drawing 1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"/>
                    <pic:cNvPicPr>
                      <a:picLocks noChangeAspect="true"/>
                    </pic:cNvPicPr>
                  </pic:nvPicPr>
                  <pic:blipFill>
                    <a:blip r:embed="rId15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Creation of Currency Fields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Creation of Currency Field on Appointment Object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click on Object Manager &gt;&gt; type object name(  Appointment ) in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search bar &gt;&gt;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Now click on “Fields &amp; Relationships” &gt;&gt;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“Currency” as data type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Give the Field Label : Service Amount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Field Nme : is auto populated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Click on next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Give read only for all the profiles in field level security for profil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8. Click on next &gt; 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13" name="Drawing 1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"/>
                    <pic:cNvPicPr>
                      <a:picLocks noChangeAspect="true"/>
                    </pic:cNvPicPr>
                  </pic:nvPicPr>
                  <pic:blipFill>
                    <a:blip r:embed="rId16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Creation of Currency Field on Billing details and feedback Object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Follow the same steps as mentioned above in Billing details and feedback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Change the label name as mentioned.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Give the Field Label : Payment Paid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Field Nme : is auto populated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14" name="Drawing 1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"/>
                    <pic:cNvPicPr>
                      <a:picLocks noChangeAspect="true"/>
                    </pic:cNvPicPr>
                  </pic:nvPicPr>
                  <pic:blipFill>
                    <a:blip r:embed="rId17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Creation of Text Fields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click on Object Manager &gt;&gt; type object name(  Appointment ) in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search bar &gt;&gt;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Now click on “Fields &amp; Relationships” &gt;&gt;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“Text” as data type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Give the Field Label : Vehicle number plate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Field Name : is auto populated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Length : 10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Make field as Required and Unique.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8. Click on next &gt;&gt; next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Creation of Text Fields in Billing details and feedback object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click on Object Manager &gt;&gt; type object name(  Billing details and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feedback ) in search bar &gt;&gt;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Now click on “Fields &amp; Relationships” &gt;&gt;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“text” as data type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Give the Field Label : Rating for service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Field Name : is auto populated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Length : 1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Make field as Required and Unique.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8. Click on next &gt;&gt; next &gt;&gt; save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15" name="Drawing 1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"/>
                    <pic:cNvPicPr>
                      <a:picLocks noChangeAspect="true"/>
                    </pic:cNvPicPr>
                  </pic:nvPicPr>
                  <pic:blipFill>
                    <a:blip r:embed="rId18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Creation of Picklist Fields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Creation of Picklist Fields in Service records object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 &gt;&gt;  click on Object Manager  &gt;&gt;  type object name(Service records) in search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bar &gt;&gt; 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fields &amp; relationship  &gt;&gt;  click on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Data type as “Picklist”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Enter Field Label as “Service Status”, under values select “Enter values, with each value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separated by a new line" and enter values as shown below.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 The values are:  Started, Completed.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Next  &gt;&gt;  Next  &gt;&gt; 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Creation of Picklist Fields in Billing details and feedback object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 &gt;&gt;  click on Object Manager &gt;&gt;  type object name(Billing details and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feedback) in search bar  &gt;&gt; 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fields &amp; relationship  &gt;&gt;  click on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Data type as “Picklist”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Enter Field Label as “Payment Status”, under values select “Enter values, with each value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separated by a new line" and enter values as shown below.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The values are:  Pending, Completed.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Next &gt;&gt; Next &gt;&gt; Save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16" name="Drawing 1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"/>
                    <pic:cNvPicPr>
                      <a:picLocks noChangeAspect="true"/>
                    </pic:cNvPicPr>
                  </pic:nvPicPr>
                  <pic:blipFill>
                    <a:blip r:embed="rId19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 xml:space="preserve"> Creating Formula Field in Service records 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 &gt;&gt;  click on Object Manager  &gt;&gt;  type object name(Service records) in search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bar  &gt;&gt;  click on the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fields &amp; relationship  &gt;&gt;  click on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Data type as “Formula”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Give Field Label and Field Name as “service date” and select formula return type as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“Date”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Insert field formula should be : CreatedDate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click “Check Syntax” 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Click next &gt;&gt; next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17" name="Drawing 1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"/>
                    <pic:cNvPicPr>
                      <a:picLocks noChangeAspect="true"/>
                    </pic:cNvPicPr>
                  </pic:nvPicPr>
                  <pic:blipFill>
                    <a:blip r:embed="rId20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 xml:space="preserve"> Validation rule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Validation rules are applied when a user tries to save a record and are used to check if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data meets specified criteria. If the criteria are not met, the validation rule triggers an error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message and prevents the user from saving the record until the issues are resolved.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To create a validation rule to an Appointment 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the setup page &gt;&gt; click on object manager &gt;&gt; From drop down click edit for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Appointment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the validation rule &gt;&gt; click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Enter the Rule name as “ Vehicle 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Insert the Error Condition Formula as : -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NOT(REGEX( Vehicle_number_plate__c , "[A-Z]{2}[0-9]{2}[A-Z]{2}[0-9]{4}"))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Enter the Error Message as “Please enter vaild number ”, select the Error location as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Field and select the field as “Vehicle number plate”, and click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607778"/>
            <wp:docPr id="18" name="Drawing 1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"/>
                    <pic:cNvPicPr>
                      <a:picLocks noChangeAspect="true"/>
                    </pic:cNvPicPr>
                  </pic:nvPicPr>
                  <pic:blipFill>
                    <a:blip r:embed="rId21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To create a validation rule to an Service records 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the setup page &gt;&gt; click on object manager &gt;&gt; From drop down click edit for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Service records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the validation rule &gt;&gt; click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Enter the Rule name as “ service_status_note 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Insert the Error Condition Formula as : -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NOT( ISPICKVAL(  Service_Status__c  , "Completed"))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Enter the Error Message as “still it is pending”, select the Error location as Field and select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the field as “Service status”, and click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683576"/>
            <wp:docPr id="19" name="Drawing 1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"/>
                    <pic:cNvPicPr>
                      <a:picLocks noChangeAspect="true"/>
                    </pic:cNvPicPr>
                  </pic:nvPicPr>
                  <pic:blipFill>
                    <a:blip r:embed="rId22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To create a validation rule to an Billing details and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feedback 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the setup page &gt;&gt; click on object manager &gt;&gt; From drop down click edit for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Billing details and feedback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the validation rule &gt;&gt; click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Enter the Rule name as “ rating_should_be_less_than_5”.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Insert the Error Condition Formula as : -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                   NOT( REGEX( Rating_for_service__c , "[1-5]{1}"))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Enter the Error Message as “rating should be from 1 to 5”, select the Error location as Field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and select the field as “Rating for Service”, and click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745428"/>
            <wp:docPr id="20" name="Drawing 1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"/>
                    <pic:cNvPicPr>
                      <a:picLocks noChangeAspect="true"/>
                    </pic:cNvPicPr>
                  </pic:nvPicPr>
                  <pic:blipFill>
                    <a:blip r:embed="rId23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Duplicate rule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To create a matching rule to an Customer details 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quick find box in setup and search for matching Rule.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matching rule &gt;&gt; click on New Rule.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the object as Customer details and click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Give the Rule name : Matching customer details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Unique name : is auto populated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Define the matching criteria as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Field Matching Method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Gmail Exact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Phone Number Exact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8. Click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9. After Saving Click on Activate.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To create a Duplicate rule to an Customer details Object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quick find box in setup and search for Duplicate rules.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Duplicate rule &gt;&gt; click on New Rule &gt;&gt; select customer details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Give the Rule name as : Customer Detail duplicate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Scroll a little in Matching rule section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Select the matching rule : Matching customer details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And Click on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After saving the Duplicate Rule, Click on Activate.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Profiles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 profile is a group/collection of settings and permissions that define what a user can do in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salesforce. Profile controls “Object permissions, Field permissions, User permissions, Tab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settings, App settings, Apex class access, Visualforce page access, Page layouts, Record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Types, Login hours &amp; Login IP ranges. You can define profiles by the user's job function. For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example System Administrator, Developer, Sales Representative.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Manager Profile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To create a new profile: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type profiles in quick find box &gt;&gt; click on profiles &gt;&gt; clone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desired profile (Standard User) &gt;&gt; enter profile name (Manager) &gt;&gt;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While still on the profile page, then click Edit.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the Custom App settings as default for the Garage management.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Scroll down to Custom Object Permissions and Give access permissions for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Appointments,Billing details and feedback , service records and customer details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objects as mentioned in the below diagram.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Changing the session times out after should be “ 8 hours of inactivity”.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Change the password policies as mentioned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User passwords expire in should be “ never expires 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8. Minimum password length should be “ 8 ”, and click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Sales person Profile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1. Go to setup &gt;&gt; type profiles in quick find box  &gt;&gt;  click on profiles  &gt;&gt;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clone the desired profile (Salesforce Platform User) &gt;&gt;  enter profile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name (sales person)  &gt;&gt; 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While still on the profile page, then click Edit.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the Custom App settings as default for the GArage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management.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Scroll down to Custom Object Permissions and Give access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permissions for Appointments,Billing details and feedback , service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records and customer details objects as mentioned in the below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diagram.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And click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931488"/>
            <wp:docPr id="21" name="Drawing 2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"/>
                    <pic:cNvPicPr>
                      <a:picLocks noChangeAspect="true"/>
                    </pic:cNvPicPr>
                  </pic:nvPicPr>
                  <pic:blipFill>
                    <a:blip r:embed="rId24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                               </w:t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</w:pP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</w:pP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</w:pP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 xml:space="preserve">                             Role &amp; Role Hierarchy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 role in Salesforce defines a user's visibility access at the record level. Roles may be used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to specify the types of access that people in your Salesforce organization can have to data.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Simply put, it describes what a user could see within the Salesforce organization.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2"/>
          <w:i w:val="false"/>
          <w:shd w:fill="auto" w:val="clear" w:color="auto"/>
        </w:rPr>
        <w:t>Creating Manager Role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a. Go to quick find  &gt;&gt;  Search for Roles  &gt;&gt;  click on set up roles.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b. Click on Expand All and click on add role under whom this role works.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c. Give Label as “Manager” and Role name gets auto populated. Then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click on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677609"/>
            <wp:docPr id="22" name="Drawing 2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"/>
                    <pic:cNvPicPr>
                      <a:picLocks noChangeAspect="true"/>
                    </pic:cNvPicPr>
                  </pic:nvPicPr>
                  <pic:blipFill>
                    <a:blip r:embed="rId25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7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Creating another roles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a. Go to quick find  &gt;&gt;  Search for Roles  &gt;&gt;  click on set up roles.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b. Click plus on CEO role, and click add role under manager.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c. Give Label as “sales person” and Role name gets auto populated. Then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click on Save.</w:t>
      </w:r>
      <w:r>
        <w:drawing>
          <wp:inline distT="0" distR="0" distB="0" distL="0">
            <wp:extent cx="5943600" cy="2683701"/>
            <wp:docPr id="23" name="Drawing 2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"/>
                    <pic:cNvPicPr>
                      <a:picLocks noChangeAspect="true"/>
                    </pic:cNvPicPr>
                  </pic:nvPicPr>
                  <pic:blipFill>
                    <a:blip r:embed="rId26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  <w:t xml:space="preserve">                         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 xml:space="preserve">     Users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 user is anyone who logs in to Salesforce. Users are employees at your company, such as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 reps, managers, and IT specialists, who need access to the company's records. Every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user in Salesforce has a user account. The user account identifies the user, and the user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account settings determine what features and records the user can access.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Create User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type users in quick find box &gt;&gt; select users &gt;&gt; click New user.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Fill in the fields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a. First Name : Niklaus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b. Last Name : Mikaelson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c. Alias : Give a Alias Name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d. Email id : Give your Personal Email id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e. Username : Username should be in this form: text@text.text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f. Nick Name : Give a Nickname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g. Role : Manager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h. User licence : Salesforce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i. Profiles : Manager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712703"/>
            <wp:docPr id="24" name="Drawing 2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"/>
                    <pic:cNvPicPr>
                      <a:picLocks noChangeAspect="true"/>
                    </pic:cNvPicPr>
                  </pic:nvPicPr>
                  <pic:blipFill>
                    <a:blip r:embed="rId27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creating another users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Repeat the steps and create another user using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Role : sales person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User licence : Salesforce Platform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Profile : sales person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Note : create atleast 3 users with these permissions</w:t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 Public groups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Public groups are a valuable tool for Salesforce administrators and developers to streamline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user management, data access, and security settings. By creating and using public groups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effectively, you can maintain a secure and organized Salesforce environment while ensuring</w:t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that users have appropriate access to the resources they need.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Creating New Public Group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type users in quick find box &gt;&gt; select public groups &gt;&gt; click New.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Give the Label as “sales team”.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Group name is autopopulated.</w:t>
      </w:r>
      <w:r>
        <w:drawing>
          <wp:inline distT="0" distR="0" distB="0" distL="0">
            <wp:extent cx="5943600" cy="2793304"/>
            <wp:docPr id="25" name="Drawing 2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"/>
                    <pic:cNvPicPr>
                      <a:picLocks noChangeAspect="true"/>
                    </pic:cNvPicPr>
                  </pic:nvPicPr>
                  <pic:blipFill>
                    <a:blip r:embed="rId28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Search for Roles.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In Available Members select Sales person and click on add it will be moved to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selected member.</w:t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Click on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156195"/>
            <wp:docPr id="26" name="Drawing 2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"/>
                    <pic:cNvPicPr>
                      <a:picLocks noChangeAspect="true"/>
                    </pic:cNvPicPr>
                  </pic:nvPicPr>
                  <pic:blipFill>
                    <a:blip r:embed="rId29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48"/>
          <w:i w:val="false"/>
          <w:shd w:fill="auto" w:val="clear" w:color="auto"/>
        </w:rPr>
        <w:t xml:space="preserve">                     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  <w:t xml:space="preserve"> 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Sharing Setting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 allows you to configure sharing settings to control how records are accessed and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shared within your organization. These settings are crucial for maintaining data security and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privacy. Salesforce provides a variety of tools and mechanisms to define and enforce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sharing rules, such as: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Organization-Wide Default (OWD) Settings: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These settings define the default level of access for all objects within your Salesforce org.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OWD settings include Private, Public Read-Only, Public Read/Write, and Controlled by Parent.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OWD settings can be configured for each standard and custom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Role Hierarchy: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Salesforce uses a role hierarchy to determine record access.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Users at higher levels in the hierarchy have greater access to records owned by or shared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with users lower in the hierarchy.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The role hierarchy is often used in combination with OWD settings to grant different levels of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access.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Profiles and Permission Sets: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Profiles and permission sets allow administrators to specify object-level and field-level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permissions for users.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Profiles are typically used to grant general object and field access, while permission sets can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be used to extend those permissions to specific users.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Creating Sharing settings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type users in quick find box &gt;&gt; select Sharing Settings &gt;&gt; click Edit.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Change the OWD setting of the Service records Object to private as shown in fig.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Click on save and refresh.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Scroll down a bit, Click new on Service records sharing Rules.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Give the Label name as “ Sharing setting”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Rule name is auto populated.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In step 3 : Select which records to be shared, members of “ Roles ” &gt;&gt; “ Sales person”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8. In step 4: share with, select “ Roles ” &gt;&gt; “ Manager ”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9. In step 5 : Change the access level to “ Read / write ”.</w:t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 </w:t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2198"/>
            <wp:docPr id="27" name="Drawing 2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"/>
                    <pic:cNvPicPr>
                      <a:picLocks noChangeAspect="true"/>
                    </pic:cNvPicPr>
                  </pic:nvPicPr>
                  <pic:blipFill>
                    <a:blip r:embed="rId30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                                                       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Flows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Create a Flow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type Flow in quick find box &gt;&gt; Click on the Flow and Select the New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Flow.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Select the Record-triggered flow and Click on Create.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the Object as “Billing details and feedback”in the Drop down list.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Select the Trigger Flow when: “A record is Created or Updated”.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Select the Optimize the flow for: “Actions and Related Records” and Click on Done.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Under the Record-triggered Flow Click on “+” Symbol and In the Drop down List select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the “Update records Element”.Give the Label Name : Amount Update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Api name : is auto populated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8. Set a filter condition : All Conditions are met(AND)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9. Field : Payment_Status__c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10. Operator : Equals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11. Value : Completed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12. And Set Field Values for the Billing details and feedback Record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13. Field : Payment_Paid__c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14. Value : {!$Record.Service_records__r.Appointment__r.Service_Amount__c}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15. Click On Done.Before creating another Element. Create a New Resource form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Toolbox form top left.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16. Click on the New Resource, And select Variable.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17. Select the resource type as text template.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18. Enter the API name as “ alert”.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19. Change the view as Rich Text ? View to Plain Text.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20. In body field paste the syntax that given below.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Dear {!$Record.Service_records__r.Appointment__r.Customer_Name__r.Name},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I hope this message finds you well. I wanted to take a moment to express 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my sincere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gratitude for your recent payment for the services provided by our garage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management team. Your prompt payment is greatly appreciated, and it helps us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continue to provide top-notch services to you and all our valued customers.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Amount paid : {!$Record.Payment_Paid__c}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Thank you for Coming 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23. Click done.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24. Now Click on Add Element , select Action.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25. Their action bar will be opened in that search for “ send email ” and click on it.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26. Give the label name as “ Email Alert”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27. API name will be auto populated.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28. Enable the body in set input values for the selected action.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29. Select the text template that created , Body : {!alert}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30. Include recipient address list select the email form the record.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31. RecipientAddressList: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{!$Record.Service_records__r.Appointment__r.Customer_Name__r.Gmail__c}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32. Include subject as “ Thank You for Your Payment - Garage Management”.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33. Click done.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34. Click on save. Give the Flow label , Flow Api name will be autopopulated.</w:t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35. And click save, and click on activate.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2198"/>
            <wp:docPr id="28" name="Drawing 2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"/>
                    <pic:cNvPicPr>
                      <a:picLocks noChangeAspect="true"/>
                    </pic:cNvPicPr>
                  </pic:nvPicPr>
                  <pic:blipFill>
                    <a:blip r:embed="rId31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Apex Trigger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Apex can be invoked by using triggers. Apex triggers enable you to perform custom actions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before or after changes to Salesforce records, such as insertions, updates, or deletions.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 trigger is Apex code that executes before or after the following types of operations: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insert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update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delete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merge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upsert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● undelete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For example, you can have a trigger run before an object's records are inserted into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database, after records have been deleted, or even after a record is restored from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Recycle Bin.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You can define triggers for top-level standard objects that support triggers, such as a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Contact or an Account, some standard child objects, such as a CaseComment, and custom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objects. To define a trigger, from the object management settings for the object whose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triggers you want to access, go to Triggers.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There are primarily two types of Apex Triggers: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Before Trigger: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This type of trigger in Salesforce is used either to update or validate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values of a record before they can be saved into the database. So, basically, the before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trigger validates the record first and then saves it. Some criteria or code can be set to check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data before it gets ready to be inserted into the database.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After Trigger: </w:t>
      </w: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This type of trigger in Salesforce is used to access the field values set by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system and affect any change in the record. In other words, the after trigger makes changes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to the value from the data inserted in some other record.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Apex handler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UseCase : This use case works for Amount Distribution for each Service the customer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selected for there Vehicle.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Login to the respective trailhead account and navigate to the gear icon in the top right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corner.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the Developer console. Now you will see a new console window.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In the toolbar, you can see FILE. Click on it and navigate to new and create New apex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class.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Name the class as “AmountDistributionHandler 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050111"/>
            <wp:docPr id="29" name="Drawing 28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"/>
                    <pic:cNvPicPr>
                      <a:picLocks noChangeAspect="true"/>
                    </pic:cNvPicPr>
                  </pic:nvPicPr>
                  <pic:blipFill>
                    <a:blip r:embed="rId32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0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663820"/>
            <wp:docPr id="30" name="Drawing 29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"/>
                    <pic:cNvPicPr>
                      <a:picLocks noChangeAspect="true"/>
                    </pic:cNvPicPr>
                  </pic:nvPicPr>
                  <pic:blipFill>
                    <a:blip r:embed="rId33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Code: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public class AmountDistributionHandler 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public static void amountDist(list&lt;Appointment__c&gt; listApp){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list&lt;Service_records__c&gt; serList = new list &lt;Service_records__c&gt;();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for(Appointment__c app : listApp){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if(app.Maintenance_service__c == true &amp;&amp; app.Repairs__c == true &amp;&amp;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app.Replacement_Parts__c == true){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app.Service_Amount__c = 10000;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else if(app.Maintenance_service__c == true &amp;&amp; app.Repairs__c == true){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app.Service_Amount__c = 5000;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else if(app.Maintenance_service__c == true &amp;&amp; app.Replacement_Parts__c == true){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app.Service_Amount__c = 8000;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else if(app.Repairs__c == true &amp;&amp; app.Replacement_Parts__c == true){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app.Service_Amount__c = 7000;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else if(app.Maintenance_service__c == true){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app.Service_Amount__c = 2000;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else if(app.Repairs__c == true){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app.Service_Amount__c = 3000;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else if(app.Replacement_Parts__c == true){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app.Service_Amount__c = 5000;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Trigger Handler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How to create a new trigger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While still in the trailhead account, navigate to the gear icon in the top right corner.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developer console and you will be navigated to a new console window.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Click on File menu in the tool bar, and click on new? Trigger.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Enter the trigger name and the object to be triggered.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Name : AmountDistribution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sObject : Appointment__c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Syntax For creating trigger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The syntax for creating trigger is 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Trigger [trigger name] on [object name]( Before/After event)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In this project , trigger is called whenever the particular records sum exceed the threshold i.e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minimum business requirement value. Then the code in the trigger will get executed.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>Code: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trigger AmountDistribution on Appointment__c (before insert, before update) 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if(trigger.isbefore &amp;&amp; trigger.isinsert || trigger.isupdate){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AmountDistributionHandler.amountDist(trigger.new);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}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192288"/>
            <wp:docPr id="31" name="Drawing 30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"/>
                    <pic:cNvPicPr>
                      <a:picLocks noChangeAspect="true"/>
                    </pic:cNvPicPr>
                  </pic:nvPicPr>
                  <pic:blipFill>
                    <a:blip r:embed="rId34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  <w:t xml:space="preserve">                            </w:t>
      </w: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</w:pP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</w:pP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</w:pP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</w:pP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</w:pPr>
    </w:p>
    <w:p>
      <w:pPr>
        <w:pStyle w:val="Normal"/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48"/>
          <w:i w:val="false"/>
          <w:shd w:fill="auto" w:val="clear" w:color="auto"/>
        </w:rPr>
        <w:t xml:space="preserve">                        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 xml:space="preserve"> Report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Reports give you access to your Salesforce data. You can examine your Salesforce data in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almost infinite combinations, display it in easy-to-understand formats, and share the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resulting insights with others. Before building, reading, and sharing reports, review these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reporting basics.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Types of Reports in Salesforce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Tabular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Summary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Matrix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Joined Reports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create a report folder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Click on the app launcher and search for reports.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the report tab, click on new folder.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Give the Folder label as “Garage Management Folder”, Folder unique name will be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auto populated.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Click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957913"/>
            <wp:docPr id="32" name="Drawing 31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"/>
                    <pic:cNvPicPr>
                      <a:picLocks noChangeAspect="true"/>
                    </pic:cNvPicPr>
                  </pic:nvPicPr>
                  <pic:blipFill>
                    <a:blip r:embed="rId35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7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36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Sharing a report folder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the app &gt;&gt; click on the reports tab.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the All folder , click on the Drop down arrow for Garage Management folder,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and Click on share.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the share with as “roles”, in name field search for “manager”, give “view” as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access for that role.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Then click share, and click on Done.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Create Report Type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setup &gt;&gt; type users in quick find box &gt;&gt; select Report Type &gt;&gt; click on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Continue.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new custom report type.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the Primary object as “ Customer details” 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Give the Report type Label as “ Service information ”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Report type Name is autopopulated.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Keep the Description as same.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Select Store in Category as “ other Reports ”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8. Select the deployment status as “ Depolyed ”, click on Next.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9. now , Click on Related object box.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10. Click on Select Object, choose Appointment Object as shown in fig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11. Again Click to relate another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12. And select the related object as “ service records”.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13. Repeat the process and select the related object as “ Billing details and feedback”.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14. And click on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2198"/>
            <wp:docPr id="33" name="Drawing 32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"/>
                    <pic:cNvPicPr>
                      <a:picLocks noChangeAspect="true"/>
                    </pic:cNvPicPr>
                  </pic:nvPicPr>
                  <pic:blipFill>
                    <a:blip r:embed="rId36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Create Report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Note : Before creating report, create latest “10” records in every object.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Try to fill every field in each record for better experience.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the app &gt;&gt; click on the reports tab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New Report.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the Category as other reports, search for Service Information, select that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report, click on it. And click on start report.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Their outline pane is opened alredy, select the fields that mentioned below in column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section.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Customer name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Appointment Date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Service Status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Payment paid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Remove the unnecessary fields.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Select the fields that mentioned below in GROUP ROWS section.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Rating for Service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Select the fields that mentioned below in GROUP ROWS section.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Payment Status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8. Click on Add Chart , Select the Line Chart.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9. Click on save, Give the report Name : New Service information Report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10. Report unique Name is auto populated.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11. Select the folder the created and Click on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885181"/>
            <wp:docPr id="34" name="Drawing 33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"/>
                    <pic:cNvPicPr>
                      <a:picLocks noChangeAspect="true"/>
                    </pic:cNvPicPr>
                  </pic:nvPicPr>
                  <pic:blipFill>
                    <a:blip r:embed="rId37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5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                                              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                                                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Dashboards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Dashboards help you visually understand changing business conditions so you can make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decisions based on the real-time data you’ve gathered with reports. Use dashboards to help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users identify trends, sort out quantities, and measure the impact of their activities. Before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building, reading, and sharing dashboards, review these dashboard basics.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Create Dashboard Folder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Click on the app launcher and search for dashboard.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Click on dashboard tab.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Click new folder, give the folder label as “ Service Rating dashboard”.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Folder unique name will be auto populated.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Click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Follow the same steps, form milestone 15, and activity 2, and provide the sharing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settings for the folder that just created.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2898465"/>
            <wp:docPr id="35" name="Drawing 34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"/>
                    <pic:cNvPicPr>
                      <a:picLocks noChangeAspect="true"/>
                    </pic:cNvPicPr>
                  </pic:nvPicPr>
                  <pic:blipFill>
                    <a:blip r:embed="rId38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 xml:space="preserve"> </w:t>
      </w: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36"/>
          <w:i w:val="false"/>
          <w:shd w:fill="auto" w:val="clear" w:color="auto"/>
        </w:rPr>
        <w:t>Create Dashboard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Go to the app &gt;&gt; click on the Dashboards tabs.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Give a Name and select the folder that created, and click on create.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Select add component.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Select a Report and click on select.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5. Select the Line Chart. Change the theme.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6. Click Add then click on Save and then click on Done.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7. Preview is shown below.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343275"/>
            <wp:docPr id="36" name="Drawing 35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"/>
                    <pic:cNvPicPr>
                      <a:picLocks noChangeAspect="true"/>
                    </pic:cNvPicPr>
                  </pic:nvPicPr>
                  <pic:blipFill>
                    <a:blip r:embed="rId39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Bold" w:eastAsia="Roboto Bold" w:hAnsi="Roboto Bold" w:cs="Roboto Bold"/>
          <w:strike w:val="false"/>
          <w:u w:val="none"/>
          <w:spacing w:val="0"/>
          <w:b w:val="true"/>
          <w:color w:val="000000"/>
          <w:sz w:val="28"/>
          <w:i w:val="false"/>
          <w:shd w:fill="auto" w:val="clear" w:color="auto"/>
        </w:rPr>
        <w:t xml:space="preserve"> Subcription: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1. After that Click on Subcribe on top right.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2. Set the Frequency as “ weekly ”.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3. Set a day as monday.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  <w:t>4. And Click on save.</w:t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4119491"/>
            <wp:docPr id="37" name="Drawing 36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"/>
                    <pic:cNvPicPr>
                      <a:picLocks noChangeAspect="true"/>
                    </pic:cNvPicPr>
                  </pic:nvPicPr>
                  <pic:blipFill>
                    <a:blip r:embed="rId40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ascii="Roboto Regular" w:eastAsia="Roboto Regular" w:hAnsi="Roboto Regular" w:cs="Roboto Regular"/>
          <w:strike w:val="false"/>
          <w:u w:val="none"/>
          <w:spacing w:val="0"/>
          <w:b w:val="false"/>
          <w:color w:val="000000"/>
          <w:sz w:val="28"/>
          <w:i w:val="false"/>
          <w:shd w:fill="auto" w:val="clear" w:color="auto"/>
        </w:rPr>
      </w:pPr>
      <w:r>
        <w:drawing>
          <wp:inline distT="0" distR="0" distB="0" distL="0">
            <wp:extent cx="5943600" cy="3037294"/>
            <wp:docPr id="38" name="Drawing 37" descr="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"/>
                    <pic:cNvPicPr>
                      <a:picLocks noChangeAspect="true"/>
                    </pic:cNvPicPr>
                  </pic:nvPicPr>
                  <pic:blipFill>
                    <a:blip r:embed="rId41">
                      <a:alphaModFix amt="100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type w:val="nextPage"/>
      <w:pgSz w:w="12240" w:orient="portrait" w:h="15840"/>
      <w:pgMar w:header="720" w:bottom="1440" w:left="1440" w:right="1440" w:top="1440" w:footer="720" w:gutter="0"/>
      <w:pgBorders w:display="allPages">
        <w:top w:themeColor="text1" w:themeTint="A5" w:color="595959" w:val="single" w:sz="6" w:space="15"/>
        <w:left w:themeColor="text1" w:themeTint="A5" w:color="595959" w:val="single" w:sz="6" w:space="15"/>
        <w:bottom w:themeColor="text1" w:themeTint="A5" w:color="595959" w:val="single" w:sz="6" w:space="15"/>
        <w:right w:themeColor="text1" w:themeTint="A5" w:color="595959" w:val="single" w:sz="6" w:space="14"/>
      </w:pgBorders>
      <w:cols w:equalWidth="1" w:space="720" w:num="1"/>
      <w:titlePg w:val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roboto Regular">
    <w:embedRegular r:id="rIdae42e752-de6f-49a2-afaf-d6ab6d844b22" w:fontKey="{00000000-0000-0000-0000-000000000000}" w:subsetted="0"/>
  </w:font>
  <w:font w:name="Roboto Regular">
    <w:embedRegular/>
  </w:font>
  <w:font w:name="Roboto Bold">
    <w:embedBold r:id="rIdfe6d4e4e-fea0-4a6e-83ae-ec4247516111" w:fontKey="{00000000-0000-0000-0000-000000000000}" w:subsetted="0"/>
  </w:font>
</w:fonts>
</file>

<file path=word/footer1.xml><?xml version="1.0" encoding="utf-8"?>
<w:ftr xmlns:w="http://schemas.openxmlformats.org/wordprocessingml/2006/main">
  <w:p>
    <w:pPr>
      <w:pStyle w:val="Footer"/>
    </w:pPr>
  </w:p>
</w:ftr>
</file>

<file path=word/header1.xml><?xml version="1.0" encoding="utf-8"?>
<w:hdr xmlns:w="http://schemas.openxmlformats.org/wordprocessingml/2006/main">
  <w:p>
    <w:pPr>
      <w:pStyle w:val="Header"/>
    </w:pPr>
  </w:p>
</w:hdr>
</file>

<file path=word/settings.xml><?xml version="1.0" encoding="utf-8"?>
<w:settings xmlns:w="http://schemas.openxmlformats.org/wordprocessingml/2006/main">
  <w:displayBackgroundShape/>
  <w:defaultTabStop w:val="720"/>
  <w:evenAndOddHeaders w:val="0"/>
  <w:compat>
    <w:compatSetting w:val="15" w:name="compatibilityMode" w:uri="http://schemas.microsoft.com/office/word"/>
  </w:compat>
  <w:themeFontLang w:val="en-IN"/>
  <w:clrSchemeMapping w:t1="dark1" w:bg1="light1" w:t2="dark2" w:bg2="light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>
  <w:docDefaults>
    <w:rPrDefault>
      <w:rPr>
        <w:rFonts w:ascii="Roboto Regular" w:eastAsia="Roboto Regular" w:hAnsi="Roboto Regular" w:cs="Roboto Regular"/>
        <w:sz w:val="22"/>
      </w:rPr>
    </w:rPrDefault>
    <w:pPrDefault>
      <w:pPr/>
    </w:pPrDefault>
  </w:docDefaults>
  <w:style w:type="paragraph" w:styleId="Normal" w:default="1">
    <w:name w:val="Normal"/>
    <w:next w:val="Normal"/>
    <w:uiPriority w:val="1"/>
    <w:unhideWhenUsed/>
    <w:qFormat/>
    <w:pPr/>
    <w:rPr>
      <w:rFonts w:ascii="Roboto Regular" w:eastAsia="Roboto Regular" w:hAnsi="Roboto Regular" w:cs="Roboto Regular"/>
      <w:sz w:val="22"/>
    </w:rPr>
  </w:style>
  <w:style w:type="paragraph" w:styleId="Heading1">
    <w:name w:val="Heading 1"/>
    <w:basedOn w:val="Normal"/>
    <w:next w:val="Normal"/>
    <w:link w:val="Heading1Char"/>
    <w:uiPriority w:val="1"/>
    <w:unhideWhenUsed/>
    <w:qFormat/>
    <w:pPr>
      <w:pBdr/>
      <w:spacing w:line="240" w:after="200"/>
      <w:jc w:val="left"/>
    </w:pPr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paragraph" w:styleId="Heading2">
    <w:name w:val="Heading 2"/>
    <w:basedOn w:val="Normal"/>
    <w:next w:val="Normal"/>
    <w:link w:val="Heading2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pBdr/>
      <w:spacing w:line="288" w:after="160"/>
      <w:jc w:val="left"/>
    </w:pPr>
    <w:rPr>
      <w:rFonts w:asciiTheme="majorHAnsi" w:eastAsiaTheme="majorHAnsi" w:hAnsiTheme="majorHAnsi" w:cstheme="majorHAnsi"/>
      <w:b w:val="true"/>
      <w:color w:themeColor="text1" w:val="000000"/>
      <w:sz w:val="28"/>
      <w:i w:val="true"/>
    </w:rPr>
  </w:style>
  <w:style w:type="paragraph" w:styleId="Heading5">
    <w:name w:val="Heading 5"/>
    <w:basedOn w:val="Normal"/>
    <w:next w:val="Normal"/>
    <w:link w:val="Heading5Char"/>
    <w:uiPriority w:val="1"/>
    <w:unhideWhenUsed/>
    <w:qFormat/>
    <w:pPr>
      <w:pBdr>
        <w:top w:themeColor="text1" w:color="000000" w:val="none" w:sz="0" w:space="0"/>
        <w:left w:themeColor="text1" w:color="000000" w:val="none" w:sz="0" w:space="3"/>
        <w:bottom w:themeColor="text1" w:color="000000" w:val="none" w:sz="0" w:space="0"/>
        <w:right w:themeColor="text1" w:color="000000" w:val="none" w:sz="0" w:space="3"/>
      </w:pBdr>
      <w:shd w:themeFill="text1" w:themeFillTint="BF" w:fill="404040" w:val="clear" w:color="auto"/>
      <w:spacing w:line="312" w:after="160"/>
      <w:jc w:val="left"/>
    </w:pPr>
    <w:rPr>
      <w:rFonts w:asciiTheme="majorHAnsi" w:eastAsiaTheme="majorHAnsi" w:hAnsiTheme="majorHAnsi" w:cstheme="majorHAnsi"/>
      <w:color w:themeColor="background1" w:val="FFFFFF"/>
      <w:sz w:val="24"/>
    </w:rPr>
  </w:style>
  <w:style w:type="paragraph" w:styleId="Heading6">
    <w:name w:val="Heading 6"/>
    <w:basedOn w:val="Normal"/>
    <w:next w:val="Normal"/>
    <w:link w:val="Heading6Char"/>
    <w:uiPriority w:val="1"/>
    <w:unhideWhenUsed/>
    <w:qFormat/>
    <w:pPr>
      <w:pBdr/>
      <w:spacing w:line="288" w:after="120"/>
      <w:jc w:val="left"/>
    </w:pPr>
    <w:rPr>
      <w:rFonts w:asciiTheme="majorHAnsi" w:eastAsiaTheme="majorHAnsi" w:hAnsiTheme="majorHAnsi" w:cstheme="majorHAnsi"/>
      <w:u w:val="single"/>
      <w:color w:themeColor="text1" w:val="000000"/>
      <w:sz w:val="22"/>
      <w:i w:val="true"/>
    </w:rPr>
  </w:style>
  <w:style w:type="paragraph" w:styleId="Heading7">
    <w:name w:val="Heading 7"/>
    <w:basedOn w:val="Normal"/>
    <w:next w:val="Normal"/>
    <w:link w:val="Heading7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color w:themeColor="accent1" w:themeShade="7F" w:val="143B7F"/>
      <w:sz w:val="21"/>
      <w:i w:val="true"/>
    </w:rPr>
  </w:style>
  <w:style w:type="paragraph" w:styleId="Heading8">
    <w:name w:val="Heading 8"/>
    <w:basedOn w:val="Normal"/>
    <w:next w:val="Normal"/>
    <w:link w:val="Heading8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26543D"/>
      <w:sz w:val="21"/>
    </w:rPr>
  </w:style>
  <w:style w:type="paragraph" w:styleId="Heading9">
    <w:name w:val="Heading 9"/>
    <w:basedOn w:val="Normal"/>
    <w:next w:val="Normal"/>
    <w:link w:val="Heading9Char"/>
    <w:uiPriority w:val="1"/>
    <w:unhideWhenUsed/>
    <w:qFormat/>
    <w:pPr>
      <w:spacing w:before="40"/>
    </w:pPr>
    <w:rPr>
      <w:rFonts w:asciiTheme="majorHAnsi" w:eastAsiaTheme="majorHAnsi" w:hAnsiTheme="majorHAnsi" w:cstheme="majorHAnsi"/>
      <w:b w:val="true"/>
      <w:color w:themeColor="text2" w:val="26543D"/>
      <w:sz w:val="21"/>
      <w:i w:val="true"/>
    </w:rPr>
  </w:style>
  <w:style w:type="paragraph" w:styleId="Title">
    <w:name w:val="Title"/>
    <w:basedOn w:val="Normal"/>
    <w:next w:val="Normal"/>
    <w:link w:val="TitleChar"/>
    <w:uiPriority w:val="1"/>
    <w:unhideWhenUsed/>
    <w:qFormat/>
    <w:pPr>
      <w:pBdr/>
      <w:spacing w:line="240" w:after="360"/>
      <w:jc w:val="left"/>
    </w:pPr>
    <w:rPr>
      <w:rFonts w:asciiTheme="majorHAnsi" w:eastAsiaTheme="majorHAnsi" w:hAnsiTheme="majorHAnsi" w:cstheme="majorHAnsi"/>
      <w:spacing w:val="-10"/>
      <w:b w:val="true"/>
      <w:color w:themeColor="accent1" w:themeShade="BF" w:val="1E58BF"/>
      <w:sz w:val="72"/>
    </w:rPr>
  </w:style>
  <w:style w:type="paragraph" w:styleId="Subtitle">
    <w:name w:val="Subtitle"/>
    <w:basedOn w:val="Normal"/>
    <w:next w:val="Normal"/>
    <w:link w:val="SubtitleChar"/>
    <w:uiPriority w:val="1"/>
    <w:unhideWhenUsed/>
    <w:qFormat/>
    <w:pPr>
      <w:pBdr/>
      <w:spacing w:line="240" w:after="480" w:before="240"/>
      <w:jc w:val="left"/>
    </w:pPr>
    <w:rPr>
      <w:rFonts w:asciiTheme="minorHAnsi" w:eastAsiaTheme="minorHAnsi" w:hAnsiTheme="minorHAnsi" w:cstheme="minorHAnsi"/>
      <w:b w:val="true"/>
      <w:color w:val="404040"/>
      <w:sz w:val="24"/>
      <w:i w:val="true"/>
    </w:rPr>
  </w:style>
  <w:style w:type="paragraph" w:styleId="Quote">
    <w:name w:val="Quote"/>
    <w:basedOn w:val="Normal"/>
    <w:next w:val="Normal"/>
    <w:uiPriority w:val="1"/>
    <w:unhideWhenUsed/>
    <w:qFormat/>
    <w:pPr>
      <w:pBdr>
        <w:top w:color="000000" w:val="none" w:sz="0" w:space="7"/>
        <w:left w:themeColor="accent1" w:themeShade="BF" w:color="1E58BF" w:val="single" w:sz="24" w:space="7"/>
        <w:bottom w:color="000000" w:val="none" w:sz="0" w:space="7"/>
      </w:pBdr>
      <w:shd w:themeFill="accent1" w:themeFillTint="33" w:fill="DAE5F9" w:val="clear" w:color="auto"/>
      <w:spacing w:line="312" w:after="360"/>
      <w:jc w:val="left"/>
    </w:pPr>
    <w:rPr>
      <w:rFonts w:asciiTheme="minorHAnsi" w:eastAsiaTheme="minorHAnsi" w:hAnsiTheme="minorHAnsi" w:cstheme="minorHAnsi"/>
      <w:color w:themeColor="text1" w:val="000000"/>
      <w:sz w:val="24"/>
    </w:rPr>
  </w:style>
  <w:style w:type="paragraph" w:styleId="IntenseQuote">
    <w:name w:val="Intense Quote"/>
    <w:basedOn w:val="Normal"/>
    <w:next w:val="Normal"/>
    <w:uiPriority w:val="1"/>
    <w:unhideWhenUsed/>
    <w:qFormat/>
    <w:pPr>
      <w:pBdr>
        <w:left w:themeColor="accent1" w:color="447DE2" w:val="single" w:sz="24" w:space="0"/>
      </w:pBdr>
      <w:spacing w:line="300" w:before="100"/>
      <w:ind w:right="1224" w:left="1224"/>
    </w:pPr>
    <w:rPr>
      <w:rFonts w:asciiTheme="majorHAnsi" w:eastAsiaTheme="majorHAnsi" w:hAnsiTheme="majorHAnsi" w:cstheme="majorHAnsi"/>
      <w:color w:themeColor="accent1" w:val="447DE2"/>
      <w:sz w:val="28"/>
    </w:rPr>
  </w:style>
  <w:style w:type="paragraph" w:styleId="ListParagraph">
    <w:name w:val="List Paragraph"/>
    <w:basedOn w:val="Normal"/>
    <w:next w:val="Normal"/>
    <w:uiPriority w:val="1"/>
    <w:unhideWhenUsed/>
    <w:qFormat/>
    <w:pPr/>
    <w:rPr>
      <w:rFonts w:asciiTheme="majorHAnsi" w:eastAsiaTheme="majorHAnsi" w:hAnsiTheme="majorHAnsi" w:cstheme="majorHAnsi"/>
      <w:color w:themeColor="accent1" w:val="447DE2"/>
      <w:sz w:val="22"/>
      <w:i w:val="true"/>
    </w:rPr>
  </w:style>
  <w:style w:type="paragraph" w:styleId="NoSpacing">
    <w:name w:val="No Spacing"/>
    <w:basedOn w:val="Normal"/>
    <w:next w:val="Normal"/>
    <w:uiPriority w:val="1"/>
    <w:unhideWhenUsed/>
    <w:qFormat/>
    <w:pPr>
      <w:spacing w:line="240"/>
    </w:pPr>
    <w:rPr/>
  </w:style>
  <w:style w:type="character" w:styleId="Heading4Char">
    <w:name w:val="Heading 4 Char"/>
    <w:basedOn w:val="DefaultParagraphFont"/>
    <w:link w:val="Heading4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28"/>
      <w:i w:val="true"/>
    </w:rPr>
  </w:style>
  <w:style w:type="character" w:styleId="Heading9Char">
    <w:name w:val="Heading 9 Char"/>
    <w:basedOn w:val="DefaultParagraphFont"/>
    <w:link w:val="Heading9"/>
    <w:uiPriority w:val="1"/>
    <w:unhideWhenUsed/>
    <w:qFormat/>
    <w:rPr>
      <w:rFonts w:asciiTheme="majorHAnsi" w:eastAsiaTheme="majorHAnsi" w:hAnsiTheme="majorHAnsi" w:cstheme="majorHAnsi"/>
      <w:b w:val="true"/>
      <w:color w:themeColor="text2" w:val="26543D"/>
      <w:sz w:val="21"/>
      <w:i w:val="true"/>
    </w:rPr>
  </w:style>
  <w:style w:type="character" w:styleId="DefaultParagraphFont" w:default="1">
    <w:name w:val="Default Paragraph Font"/>
    <w:uiPriority w:val="1"/>
    <w:unhideWhenUsed/>
    <w:qFormat/>
    <w:rPr>
      <w:rFonts w:asciiTheme="minorHAnsi" w:eastAsiaTheme="minorHAnsi" w:hAnsiTheme="minorHAnsi" w:cstheme="minorHAnsi"/>
      <w:sz w:val="24"/>
    </w:rPr>
  </w:style>
  <w:style w:type="character" w:styleId="SubtitleChar">
    <w:name w:val="Subtitle Char"/>
    <w:basedOn w:val="DefaultParagraphFont"/>
    <w:link w:val="Subtitle"/>
    <w:uiPriority w:val="1"/>
    <w:unhideWhenUsed/>
    <w:qFormat/>
    <w:rPr>
      <w:rFonts w:asciiTheme="minorHAnsi" w:eastAsiaTheme="minorHAnsi" w:hAnsiTheme="minorHAnsi" w:cstheme="minorHAnsi"/>
      <w:b w:val="true"/>
      <w:color w:val="404040"/>
      <w:sz w:val="24"/>
      <w:i w:val="true"/>
    </w:rPr>
  </w:style>
  <w:style w:type="character" w:styleId="Heading2Char">
    <w:name w:val="Heading 2 Char"/>
    <w:basedOn w:val="DefaultParagraphFont"/>
    <w:link w:val="Heading2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36"/>
    </w:rPr>
  </w:style>
  <w:style w:type="character" w:styleId="Heading8Char">
    <w:name w:val="Heading 8 Char"/>
    <w:basedOn w:val="DefaultParagraphFont"/>
    <w:link w:val="Heading8"/>
    <w:uiPriority w:val="1"/>
    <w:unhideWhenUsed/>
    <w:qFormat/>
    <w:rPr>
      <w:rFonts w:asciiTheme="majorHAnsi" w:eastAsiaTheme="majorHAnsi" w:hAnsiTheme="majorHAnsi" w:cstheme="majorHAnsi"/>
      <w:b w:val="true"/>
      <w:color w:themeColor="text2" w:val="26543D"/>
      <w:sz w:val="21"/>
    </w:rPr>
  </w:style>
  <w:style w:type="character" w:styleId="Heading6Char">
    <w:name w:val="Heading 6 Char"/>
    <w:basedOn w:val="DefaultParagraphFont"/>
    <w:link w:val="Heading6"/>
    <w:uiPriority w:val="1"/>
    <w:unhideWhenUsed/>
    <w:qFormat/>
    <w:rPr>
      <w:rFonts w:asciiTheme="majorHAnsi" w:eastAsiaTheme="majorHAnsi" w:hAnsiTheme="majorHAnsi" w:cstheme="majorHAnsi"/>
      <w:u w:val="single"/>
      <w:color w:themeColor="text1" w:val="000000"/>
      <w:sz w:val="22"/>
      <w:i w:val="true"/>
    </w:rPr>
  </w:style>
  <w:style w:type="character" w:styleId="SubtleEmphasis">
    <w:name w:val="Subtle Emphasis"/>
    <w:basedOn w:val="DefaultParagraphFont"/>
    <w:uiPriority w:val="1"/>
    <w:unhideWhenUsed/>
    <w:qFormat/>
    <w:rPr>
      <w:rFonts w:asciiTheme="minorHAnsi" w:eastAsiaTheme="minorHAnsi" w:hAnsiTheme="minorHAnsi" w:cstheme="minorHAnsi"/>
      <w:color w:themeColor="text1" w:themeTint="3F" w:val="BFBFBF"/>
      <w:sz w:val="24"/>
      <w:i w:val="true"/>
    </w:rPr>
  </w:style>
  <w:style w:type="character" w:styleId="Emphasis">
    <w:name w:val="Emphasis"/>
    <w:basedOn w:val="DefaultParagraphFont"/>
    <w:uiPriority w:val="1"/>
    <w:unhideWhenUsed/>
    <w:qFormat/>
    <w:rPr>
      <w:rFonts w:asciiTheme="minorHAnsi" w:eastAsiaTheme="minorHAnsi" w:hAnsiTheme="minorHAnsi" w:cstheme="minorHAnsi"/>
      <w:sz w:val="24"/>
      <w:i w:val="true"/>
    </w:rPr>
  </w:style>
  <w:style w:type="character" w:styleId="IntenseEmphasis">
    <w:name w:val="Intense Emphasis"/>
    <w:basedOn w:val="DefaultParagraphFont"/>
    <w:uiPriority w:val="1"/>
    <w:unhideWhenUsed/>
    <w:qFormat/>
    <w:rPr>
      <w:rFonts w:asciiTheme="minorHAnsi" w:eastAsiaTheme="minorHAnsi" w:hAnsiTheme="minorHAnsi" w:cstheme="minorHAnsi"/>
      <w:b w:val="true"/>
      <w:sz w:val="24"/>
      <w:i w:val="true"/>
    </w:rPr>
  </w:style>
  <w:style w:type="character" w:styleId="TitleChar">
    <w:name w:val="Title Char"/>
    <w:basedOn w:val="DefaultParagraphFont"/>
    <w:link w:val="Title"/>
    <w:uiPriority w:val="1"/>
    <w:unhideWhenUsed/>
    <w:qFormat/>
    <w:rPr>
      <w:rFonts w:asciiTheme="majorHAnsi" w:eastAsiaTheme="majorHAnsi" w:hAnsiTheme="majorHAnsi" w:cstheme="majorHAnsi"/>
      <w:spacing w:val="-10"/>
      <w:b w:val="true"/>
      <w:color w:themeColor="accent1" w:themeShade="BF" w:val="1E58BF"/>
      <w:sz w:val="72"/>
    </w:rPr>
  </w:style>
  <w:style w:type="character" w:styleId="Strong">
    <w:name w:val="Strong"/>
    <w:basedOn w:val="DefaultParagraphFont"/>
    <w:uiPriority w:val="1"/>
    <w:unhideWhenUsed/>
    <w:qFormat/>
    <w:rPr>
      <w:rFonts w:asciiTheme="minorHAnsi" w:eastAsiaTheme="minorHAnsi" w:hAnsiTheme="minorHAnsi" w:cstheme="minorHAnsi"/>
      <w:b w:val="true"/>
      <w:sz w:val="24"/>
    </w:rPr>
  </w:style>
  <w:style w:type="character" w:styleId="SubtleReference">
    <w:name w:val="Subtl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u w:val="single"/>
      <w:color w:themeColor="text1" w:themeTint="3F" w:val="BFBFBF"/>
      <w:sz w:val="24"/>
    </w:rPr>
  </w:style>
  <w:style w:type="character" w:styleId="IntenseReference">
    <w:name w:val="Intense Referenc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u w:val="single"/>
      <w:spacing w:val="5"/>
      <w:b w:val="true"/>
      <w:sz w:val="24"/>
    </w:rPr>
  </w:style>
  <w:style w:type="character" w:styleId="BookTitle">
    <w:name w:val="Book Title"/>
    <w:basedOn w:val="DefaultParagraphFont"/>
    <w:uiPriority w:val="1"/>
    <w:unhideWhenUsed/>
    <w:qFormat/>
    <w:rPr>
      <w:rFonts w:asciiTheme="minorHAnsi" w:eastAsiaTheme="minorHAnsi" w:hAnsiTheme="minorHAnsi" w:cstheme="minorHAnsi"/>
      <w:smallCaps w:val="true"/>
      <w:b w:val="true"/>
      <w:sz w:val="24"/>
    </w:rPr>
  </w:style>
  <w:style w:type="character" w:styleId="Heading7Char">
    <w:name w:val="Heading 7 Char"/>
    <w:basedOn w:val="DefaultParagraphFont"/>
    <w:link w:val="Heading7"/>
    <w:uiPriority w:val="1"/>
    <w:unhideWhenUsed/>
    <w:qFormat/>
    <w:rPr>
      <w:rFonts w:asciiTheme="majorHAnsi" w:eastAsiaTheme="majorHAnsi" w:hAnsiTheme="majorHAnsi" w:cstheme="majorHAnsi"/>
      <w:color w:themeColor="accent1" w:themeShade="7F" w:val="143B7F"/>
      <w:sz w:val="21"/>
      <w:i w:val="true"/>
    </w:rPr>
  </w:style>
  <w:style w:type="character" w:styleId="Heading1Char">
    <w:name w:val="Heading 1 Char"/>
    <w:basedOn w:val="DefaultParagraphFont"/>
    <w:link w:val="Heading1"/>
    <w:uiPriority w:val="1"/>
    <w:unhideWhenUsed/>
    <w:qFormat/>
    <w:rPr>
      <w:rFonts w:asciiTheme="majorHAnsi" w:eastAsiaTheme="majorHAnsi" w:hAnsiTheme="majorHAnsi" w:cstheme="majorHAnsi"/>
      <w:b w:val="true"/>
      <w:color w:themeColor="text1" w:themeTint="F2" w:val="0D0D0D"/>
      <w:sz w:val="48"/>
    </w:rPr>
  </w:style>
  <w:style w:type="character" w:styleId="Heading3Char">
    <w:name w:val="Heading 3 Char"/>
    <w:basedOn w:val="DefaultParagraphFont"/>
    <w:link w:val="Heading3"/>
    <w:uiPriority w:val="1"/>
    <w:unhideWhenUsed/>
    <w:qFormat/>
    <w:rPr>
      <w:rFonts w:asciiTheme="majorHAnsi" w:eastAsiaTheme="majorHAnsi" w:hAnsiTheme="majorHAnsi" w:cstheme="majorHAnsi"/>
      <w:b w:val="true"/>
      <w:color w:themeColor="text1" w:val="000000"/>
      <w:sz w:val="32"/>
    </w:rPr>
  </w:style>
  <w:style w:type="character" w:styleId="Heading5Char">
    <w:name w:val="Heading 5 Char"/>
    <w:basedOn w:val="DefaultParagraphFont"/>
    <w:link w:val="Heading5"/>
    <w:uiPriority w:val="1"/>
    <w:unhideWhenUsed/>
    <w:qFormat/>
    <w:rPr>
      <w:rFonts w:asciiTheme="majorHAnsi" w:eastAsiaTheme="majorHAnsi" w:hAnsiTheme="majorHAnsi" w:cstheme="majorHAnsi"/>
      <w:color w:themeColor="background1" w:val="FFFFFF"/>
      <w:sz w:val="24"/>
    </w:rPr>
  </w:style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6.png" Type="http://schemas.openxmlformats.org/officeDocument/2006/relationships/image"/><Relationship Id="rId11" Target="media/image7.png" Type="http://schemas.openxmlformats.org/officeDocument/2006/relationships/image"/><Relationship Id="rId12" Target="media/image8.png" Type="http://schemas.openxmlformats.org/officeDocument/2006/relationships/image"/><Relationship Id="rId13" Target="media/image9.png" Type="http://schemas.openxmlformats.org/officeDocument/2006/relationships/image"/><Relationship Id="rId14" Target="media/image10.png" Type="http://schemas.openxmlformats.org/officeDocument/2006/relationships/image"/><Relationship Id="rId15" Target="media/image11.png" Type="http://schemas.openxmlformats.org/officeDocument/2006/relationships/image"/><Relationship Id="rId16" Target="media/image12.png" Type="http://schemas.openxmlformats.org/officeDocument/2006/relationships/image"/><Relationship Id="rId17" Target="media/image13.png" Type="http://schemas.openxmlformats.org/officeDocument/2006/relationships/image"/><Relationship Id="rId18" Target="media/image14.png" Type="http://schemas.openxmlformats.org/officeDocument/2006/relationships/image"/><Relationship Id="rId19" Target="media/image15.png" Type="http://schemas.openxmlformats.org/officeDocument/2006/relationships/image"/><Relationship Id="rId2" Target="styles.xml" Type="http://schemas.openxmlformats.org/officeDocument/2006/relationships/styles"/><Relationship Id="rId20" Target="media/image16.png" Type="http://schemas.openxmlformats.org/officeDocument/2006/relationships/image"/><Relationship Id="rId21" Target="media/image17.png" Type="http://schemas.openxmlformats.org/officeDocument/2006/relationships/image"/><Relationship Id="rId22" Target="media/image18.png" Type="http://schemas.openxmlformats.org/officeDocument/2006/relationships/image"/><Relationship Id="rId23" Target="media/image19.png" Type="http://schemas.openxmlformats.org/officeDocument/2006/relationships/image"/><Relationship Id="rId24" Target="media/image20.png" Type="http://schemas.openxmlformats.org/officeDocument/2006/relationships/image"/><Relationship Id="rId25" Target="media/image21.png" Type="http://schemas.openxmlformats.org/officeDocument/2006/relationships/image"/><Relationship Id="rId26" Target="media/image22.png" Type="http://schemas.openxmlformats.org/officeDocument/2006/relationships/image"/><Relationship Id="rId27" Target="media/image23.png" Type="http://schemas.openxmlformats.org/officeDocument/2006/relationships/image"/><Relationship Id="rId28" Target="media/image24.png" Type="http://schemas.openxmlformats.org/officeDocument/2006/relationships/image"/><Relationship Id="rId29" Target="media/image25.png" Type="http://schemas.openxmlformats.org/officeDocument/2006/relationships/image"/><Relationship Id="rId3" Target="fontTable.xml" Type="http://schemas.openxmlformats.org/officeDocument/2006/relationships/fontTable"/><Relationship Id="rId30" Target="media/image26.png" Type="http://schemas.openxmlformats.org/officeDocument/2006/relationships/image"/><Relationship Id="rId31" Target="media/image27.png" Type="http://schemas.openxmlformats.org/officeDocument/2006/relationships/image"/><Relationship Id="rId32" Target="media/image28.png" Type="http://schemas.openxmlformats.org/officeDocument/2006/relationships/image"/><Relationship Id="rId33" Target="media/image29.png" Type="http://schemas.openxmlformats.org/officeDocument/2006/relationships/image"/><Relationship Id="rId34" Target="media/image30.png" Type="http://schemas.openxmlformats.org/officeDocument/2006/relationships/image"/><Relationship Id="rId35" Target="media/image31.png" Type="http://schemas.openxmlformats.org/officeDocument/2006/relationships/image"/><Relationship Id="rId36" Target="media/image32.png" Type="http://schemas.openxmlformats.org/officeDocument/2006/relationships/image"/><Relationship Id="rId37" Target="media/image33.png" Type="http://schemas.openxmlformats.org/officeDocument/2006/relationships/image"/><Relationship Id="rId38" Target="media/image34.png" Type="http://schemas.openxmlformats.org/officeDocument/2006/relationships/image"/><Relationship Id="rId39" Target="media/image35.png" Type="http://schemas.openxmlformats.org/officeDocument/2006/relationships/image"/><Relationship Id="rId4" Target="theme/theme1.xml" Type="http://schemas.openxmlformats.org/officeDocument/2006/relationships/theme"/><Relationship Id="rId40" Target="media/image36.png" Type="http://schemas.openxmlformats.org/officeDocument/2006/relationships/image"/><Relationship Id="rId41" Target="media/image37.png" Type="http://schemas.openxmlformats.org/officeDocument/2006/relationships/image"/><Relationship Id="rId42" Target="header1.xml" Type="http://schemas.openxmlformats.org/officeDocument/2006/relationships/header"/><Relationship Id="rId43" Target="footer1.xml" Type="http://schemas.openxmlformats.org/officeDocument/2006/relationships/footer"/><Relationship Id="rId5" Target="media/image1.png" Type="http://schemas.openxmlformats.org/officeDocument/2006/relationships/image"/><Relationship Id="rId6" Target="media/image2.png" Type="http://schemas.openxmlformats.org/officeDocument/2006/relationships/image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media/image5.png" Type="http://schemas.openxmlformats.org/officeDocument/2006/relationships/image"/></Relationships>
</file>

<file path=word/_rels/fontTable.xml.rels><?xml version="1.0" encoding="UTF-8" standalone="no"?><Relationships xmlns="http://schemas.openxmlformats.org/package/2006/relationships"><Relationship Id="rIdae42e752-de6f-49a2-afaf-d6ab6d844b22" Target="fonts/robotoregular.ttf" Type="http://schemas.openxmlformats.org/officeDocument/2006/relationships/font"/><Relationship Id="rIdfe6d4e4e-fea0-4a6e-83ae-ec4247516111" Target="fonts/robotobold.ttf" Type="http://schemas.openxmlformats.org/officeDocument/2006/relationships/font"/></Relationships>
</file>

<file path=word/theme/theme1.xml><?xml version="1.0" encoding="utf-8"?>
<a:theme xmlns:a="http://schemas.openxmlformats.org/drawingml/2006/main" name="1732256542245">
  <a:themeElements>
    <a:clrScheme name="Default">
      <a:dk1>
        <a:srgbClr val="000000"/>
      </a:dk1>
      <a:lt1>
        <a:srgbClr val="FFFFFF"/>
      </a:lt1>
      <a:dk2>
        <a:srgbClr val="26543D"/>
      </a:dk2>
      <a:lt2>
        <a:srgbClr val="DFE3E5"/>
      </a:lt2>
      <a:accent1>
        <a:srgbClr val="447DE2"/>
      </a:accent1>
      <a:accent2>
        <a:srgbClr val="E8A600"/>
      </a:accent2>
      <a:accent3>
        <a:srgbClr val="7FC65D"/>
      </a:accent3>
      <a:accent4>
        <a:srgbClr val="888BA3"/>
      </a:accent4>
      <a:accent5>
        <a:srgbClr val="F47E2F"/>
      </a:accent5>
      <a:accent6>
        <a:srgbClr val="46ABC6"/>
      </a:accent6>
      <a:hlink>
        <a:srgbClr val="CC9900"/>
      </a:hlink>
      <a:folHlink>
        <a:srgbClr val="969696"/>
      </a:folHlink>
    </a:clrScheme>
    <a:fontScheme name="Default">
      <a:majorFont>
        <a:latin typeface="Roboto Regular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Roboto Regular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true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false"/>
        </a:gradFill>
        <a:gradFill rotWithShape="false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false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false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false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false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false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tx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2024-11-22T06:22:22Z</dcterms:created>
  <dc:creator>Amarender Katkam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pid="2" fmtid="{D5CDD505-2E9C-101B-9397-08002B2CF9AE}" name="ZWConversion">
    <vt:lpwstr>1</vt:lpwstr>
  </property>
</Properties>
</file>